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rPr>
          <w:b/>
          <w:bCs/>
          <w:sz w:val="27"/>
          <w:szCs w:val="27"/>
        </w:rPr>
      </w:pPr>
      <w:bookmarkStart w:id="0" w:name="_GoBack"/>
      <w:r>
        <w:rPr>
          <w:b/>
          <w:bCs/>
          <w:i w:val="0"/>
          <w:caps w:val="0"/>
          <w:color w:val="333333"/>
          <w:spacing w:val="0"/>
          <w:sz w:val="27"/>
          <w:szCs w:val="27"/>
          <w:shd w:val="clear" w:fill="FFFFFF"/>
        </w:rPr>
        <w:t>调整手续（二次派遣）手续办理流程</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rPr>
          <w:rFonts w:hint="eastAsia" w:ascii="宋体" w:hAnsi="宋体" w:eastAsia="宋体" w:cs="宋体"/>
          <w:i w:val="0"/>
          <w:caps w:val="0"/>
          <w:color w:val="000000"/>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rPr>
          <w:rFonts w:ascii="宋体" w:hAnsi="宋体" w:eastAsia="宋体" w:cs="宋体"/>
          <w:color w:val="646464"/>
          <w:sz w:val="21"/>
          <w:szCs w:val="21"/>
        </w:rPr>
      </w:pPr>
      <w:r>
        <w:rPr>
          <w:rFonts w:hint="eastAsia" w:ascii="宋体" w:hAnsi="宋体" w:eastAsia="宋体" w:cs="宋体"/>
          <w:i w:val="0"/>
          <w:caps w:val="0"/>
          <w:color w:val="000000"/>
          <w:spacing w:val="0"/>
          <w:sz w:val="21"/>
          <w:szCs w:val="21"/>
          <w:shd w:val="clear" w:fill="FFFFFF"/>
        </w:rPr>
        <w:t>调整手续（又称“二次派遣”）是指离校时就业报到证签发回户籍地的毕业生，在择业期内（自毕业之日起三年内）落实用人单位，签订就业协议书并进行网上登记后，由毕业生就业主管部门办理相关就业手续。其中，考录到机关事业单位的，应当提供有关录取或者聘用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pPr>
      <w:r>
        <w:rPr>
          <w:rFonts w:hint="eastAsia" w:ascii="宋体" w:hAnsi="宋体" w:eastAsia="宋体" w:cs="宋体"/>
          <w:i w:val="0"/>
          <w:caps w:val="0"/>
          <w:color w:val="000000"/>
          <w:spacing w:val="0"/>
          <w:sz w:val="21"/>
          <w:szCs w:val="21"/>
          <w:shd w:val="clear" w:fill="FFFFFF"/>
        </w:rPr>
        <w:t>（1）省内院校毕业生调整手续办理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pPr>
      <w:r>
        <w:rPr>
          <w:rFonts w:hint="eastAsia" w:ascii="宋体" w:hAnsi="宋体" w:eastAsia="宋体" w:cs="宋体"/>
          <w:i w:val="0"/>
          <w:caps w:val="0"/>
          <w:color w:val="000000"/>
          <w:spacing w:val="0"/>
          <w:sz w:val="21"/>
          <w:szCs w:val="21"/>
          <w:shd w:val="clear" w:fill="FFFFFF"/>
        </w:rPr>
        <w:t>①省内院校毕业生在省内落实用人单位的，完成就业情况网上登记后，本人持身份证、毕业证、就业报到证和用人单位盖章的就业协议书，到用人单位所在地毕业生就业主管部门办理调整手续。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pPr>
      <w:r>
        <w:rPr>
          <w:rFonts w:hint="eastAsia" w:ascii="宋体" w:hAnsi="宋体" w:eastAsia="宋体" w:cs="宋体"/>
          <w:i w:val="0"/>
          <w:caps w:val="0"/>
          <w:color w:val="000000"/>
          <w:spacing w:val="0"/>
          <w:sz w:val="21"/>
          <w:szCs w:val="21"/>
          <w:shd w:val="clear" w:fill="FFFFFF"/>
        </w:rPr>
        <w:t>②省内院校毕业生在外省落实用人单位的，完成就业情况网上登记后，本人持身份证、毕业证、就业报到证和用人单位盖章的省外就业协议书或接收函，到省级毕业生就业主管部门办理调整手续。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pPr>
      <w:r>
        <w:rPr>
          <w:rFonts w:hint="eastAsia" w:ascii="宋体" w:hAnsi="宋体" w:eastAsia="宋体" w:cs="宋体"/>
          <w:i w:val="0"/>
          <w:caps w:val="0"/>
          <w:color w:val="000000"/>
          <w:spacing w:val="0"/>
          <w:sz w:val="21"/>
          <w:szCs w:val="21"/>
          <w:shd w:val="clear" w:fill="FFFFFF"/>
        </w:rPr>
        <w:t>（2）省外院校毕业生调整手续办理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pPr>
      <w:r>
        <w:rPr>
          <w:rFonts w:hint="eastAsia" w:ascii="宋体" w:hAnsi="宋体" w:eastAsia="宋体" w:cs="宋体"/>
          <w:i w:val="0"/>
          <w:caps w:val="0"/>
          <w:color w:val="000000"/>
          <w:spacing w:val="0"/>
          <w:sz w:val="21"/>
          <w:szCs w:val="21"/>
          <w:shd w:val="clear" w:fill="FFFFFF"/>
        </w:rPr>
        <w:t>①省外院校山东生源毕业生在省内落实用人单位的，完成就业情况网上登记后，本人持身份证、毕业证、就业报到证和用人单位盖章的就业协议书，到用人单位所在地毕业生就业主管部门办理调整和就业情况确认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pPr>
      <w:r>
        <w:rPr>
          <w:rFonts w:hint="eastAsia" w:ascii="宋体" w:hAnsi="宋体" w:eastAsia="宋体" w:cs="宋体"/>
          <w:i w:val="0"/>
          <w:caps w:val="0"/>
          <w:color w:val="000000"/>
          <w:spacing w:val="0"/>
          <w:sz w:val="21"/>
          <w:szCs w:val="21"/>
          <w:shd w:val="clear" w:fill="FFFFFF"/>
        </w:rPr>
        <w:t>②省外院校非山东生源毕业生在省内落实用人单位的，本人持身份证、毕业证、就业报到证和就业协议书到原就业报到证签发部门办理调整手续，完成就业情况网上登记后按照相应程序到用人单位所在地毕业生就业主管部门办理就业情况确认手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3D4674"/>
    <w:rsid w:val="57596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齐鲁工大就业</cp:lastModifiedBy>
  <dcterms:modified xsi:type="dcterms:W3CDTF">2019-10-26T08:11:30Z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