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大学生职业发展工作室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大学生职业发展工作室获批2022年山东省高校首批职业生涯咨询特色工作室。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室落实立德树人根本任务，满足大学生个人成长和职业发展多元需求，以“双核心+三拓展”生涯辅导新路径，助力学生生涯成长，提升大学生生涯教育整体质量，促进毕业生高质量充分就业，同时培养专业化、专家化辅导员队伍，促进校(院)生涯教育体系转型升级，打造全省高校职业生涯咨询特色工作室领航者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对学生进行自我探索、职业探索、生涯规划、职业定位与决策、求职技能提升、求职心理调适、创新创业等咨询和辅导；构建了全省高校首个校内、校外相结合、共近40人的个体咨询师资团队，累积接待学生咨询近1000人次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面向学生，开展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职业生涯人物访谈、生涯体验周、“洞见生涯”团体辅导、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“致远计划”生涯训练营、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“简历门诊”等活动；面向教师，开展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生涯读书分享会、“格物致知”生涯学习研究活动、“生涯·思享荟”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等活动。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人：大学生职业发展工作室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咨询电话：0531-89631360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咨询邮箱：89631036@163.com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微信公众号：齐鲁工业大学大学生职业发展工作室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MThhOGVhZTQzZGU0ZWI2OTNkYTdmNGRjZTQyNjkifQ=="/>
  </w:docVars>
  <w:rsids>
    <w:rsidRoot w:val="414C3D70"/>
    <w:rsid w:val="269C0568"/>
    <w:rsid w:val="414C3D70"/>
    <w:rsid w:val="4F0B6D7B"/>
    <w:rsid w:val="5968005F"/>
    <w:rsid w:val="6FF2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515</Words>
  <Characters>549</Characters>
  <Lines>0</Lines>
  <Paragraphs>0</Paragraphs>
  <TotalTime>0</TotalTime>
  <ScaleCrop>false</ScaleCrop>
  <LinksUpToDate>false</LinksUpToDate>
  <CharactersWithSpaces>552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2024-07-02T01:39:00Z</dcterms:created>
  <dc:creator>曼天飞舞1414827078</dc:creator>
  <cp:lastModifiedBy>曼天飞舞1414827078</cp:lastModifiedBy>
  <dcterms:modified xsi:type="dcterms:W3CDTF">2024-07-02T03:18:46Z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60ECDD20E6DE4B989959978C054D7701_11</vt:lpwstr>
  </property>
</Properties>
</file>